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48BC" w:rsidRPr="009D63F6" w:rsidRDefault="00E832CE" w:rsidP="00F94EC6">
      <w:pPr>
        <w:pStyle w:val="Title"/>
        <w:jc w:val="left"/>
        <w:rPr>
          <w:rFonts w:ascii="Calibri Light" w:hAnsi="Calibri Light"/>
          <w:sz w:val="48"/>
          <w:szCs w:val="48"/>
        </w:rPr>
      </w:pPr>
      <w:r w:rsidRPr="009D63F6">
        <w:rPr>
          <w:rFonts w:ascii="Calibri Light" w:hAnsi="Calibri Light"/>
          <w:noProof/>
          <w:sz w:val="48"/>
          <w:szCs w:val="48"/>
        </w:rPr>
        <w:drawing>
          <wp:anchor distT="0" distB="0" distL="0" distR="0" simplePos="0" relativeHeight="251662848" behindDoc="1" locked="0" layoutInCell="1" allowOverlap="1">
            <wp:simplePos x="0" y="0"/>
            <wp:positionH relativeFrom="page">
              <wp:posOffset>5772150</wp:posOffset>
            </wp:positionH>
            <wp:positionV relativeFrom="page">
              <wp:posOffset>243840</wp:posOffset>
            </wp:positionV>
            <wp:extent cx="1190625" cy="868045"/>
            <wp:effectExtent l="0" t="0" r="0" b="8255"/>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1190625" cy="868045"/>
                    </a:xfrm>
                    <a:prstGeom prst="rect">
                      <a:avLst/>
                    </a:prstGeom>
                  </pic:spPr>
                </pic:pic>
              </a:graphicData>
            </a:graphic>
            <wp14:sizeRelH relativeFrom="margin">
              <wp14:pctWidth>0</wp14:pctWidth>
            </wp14:sizeRelH>
            <wp14:sizeRelV relativeFrom="margin">
              <wp14:pctHeight>0</wp14:pctHeight>
            </wp14:sizeRelV>
          </wp:anchor>
        </w:drawing>
      </w:r>
      <w:r w:rsidRPr="009D63F6">
        <w:rPr>
          <w:rFonts w:ascii="Calibri Light" w:hAnsi="Calibri Light"/>
          <w:noProof/>
          <w:sz w:val="48"/>
          <w:szCs w:val="48"/>
        </w:rPr>
        <w:drawing>
          <wp:anchor distT="0" distB="0" distL="0" distR="0" simplePos="0" relativeHeight="251649536" behindDoc="0" locked="0" layoutInCell="1" allowOverlap="1">
            <wp:simplePos x="0" y="0"/>
            <wp:positionH relativeFrom="page">
              <wp:posOffset>628650</wp:posOffset>
            </wp:positionH>
            <wp:positionV relativeFrom="paragraph">
              <wp:posOffset>-12700</wp:posOffset>
            </wp:positionV>
            <wp:extent cx="740353" cy="925195"/>
            <wp:effectExtent l="0" t="0" r="3175" b="8255"/>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5" cstate="print"/>
                    <a:stretch>
                      <a:fillRect/>
                    </a:stretch>
                  </pic:blipFill>
                  <pic:spPr>
                    <a:xfrm>
                      <a:off x="0" y="0"/>
                      <a:ext cx="740353" cy="925195"/>
                    </a:xfrm>
                    <a:prstGeom prst="rect">
                      <a:avLst/>
                    </a:prstGeom>
                  </pic:spPr>
                </pic:pic>
              </a:graphicData>
            </a:graphic>
            <wp14:sizeRelH relativeFrom="margin">
              <wp14:pctWidth>0</wp14:pctWidth>
            </wp14:sizeRelH>
            <wp14:sizeRelV relativeFrom="margin">
              <wp14:pctHeight>0</wp14:pctHeight>
            </wp14:sizeRelV>
          </wp:anchor>
        </w:drawing>
      </w:r>
      <w:r>
        <w:rPr>
          <w:rFonts w:ascii="Century Gothic"/>
          <w:b/>
          <w:noProof/>
          <w:sz w:val="20"/>
        </w:rPr>
        <mc:AlternateContent>
          <mc:Choice Requires="wps">
            <w:drawing>
              <wp:anchor distT="0" distB="0" distL="114300" distR="114300" simplePos="0" relativeHeight="251676160" behindDoc="0" locked="0" layoutInCell="1" allowOverlap="1">
                <wp:simplePos x="0" y="0"/>
                <wp:positionH relativeFrom="column">
                  <wp:posOffset>996950</wp:posOffset>
                </wp:positionH>
                <wp:positionV relativeFrom="paragraph">
                  <wp:posOffset>454025</wp:posOffset>
                </wp:positionV>
                <wp:extent cx="4543425" cy="28575"/>
                <wp:effectExtent l="0" t="0" r="28575" b="28575"/>
                <wp:wrapNone/>
                <wp:docPr id="2" name="Straight Connector 2"/>
                <wp:cNvGraphicFramePr/>
                <a:graphic xmlns:a="http://schemas.openxmlformats.org/drawingml/2006/main">
                  <a:graphicData uri="http://schemas.microsoft.com/office/word/2010/wordprocessingShape">
                    <wps:wsp>
                      <wps:cNvCnPr/>
                      <wps:spPr>
                        <a:xfrm>
                          <a:off x="0" y="0"/>
                          <a:ext cx="4543425" cy="28575"/>
                        </a:xfrm>
                        <a:prstGeom prst="line">
                          <a:avLst/>
                        </a:prstGeom>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anchor>
            </w:drawing>
          </mc:Choice>
          <mc:Fallback>
            <w:pict>
              <v:line w14:anchorId="6844B0CE" id="Straight Connector 2" o:spid="_x0000_s1026" style="position:absolute;z-index:251676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8.5pt,35.75pt" to="436.2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" strokecolor="#795d9b [3047]"/>
            </w:pict>
          </mc:Fallback>
        </mc:AlternateContent>
      </w:r>
      <w:r w:rsidRPr="009D63F6">
        <w:rPr>
          <w:rFonts w:ascii="Calibri Light" w:hAnsi="Calibri Light"/>
          <w:color w:val="A1468B"/>
          <w:spacing w:val="21"/>
          <w:sz w:val="48"/>
          <w:szCs w:val="48"/>
        </w:rPr>
        <w:t>OCW</w:t>
      </w:r>
      <w:r w:rsidRPr="009D63F6">
        <w:rPr>
          <w:rFonts w:ascii="Calibri Light" w:hAnsi="Calibri Light"/>
          <w:color w:val="A1468B"/>
          <w:spacing w:val="24"/>
          <w:sz w:val="48"/>
          <w:szCs w:val="48"/>
        </w:rPr>
        <w:t xml:space="preserve"> </w:t>
      </w:r>
      <w:r w:rsidRPr="009D63F6">
        <w:rPr>
          <w:rFonts w:ascii="Calibri Light" w:hAnsi="Calibri Light"/>
          <w:color w:val="A1468B"/>
          <w:spacing w:val="29"/>
          <w:sz w:val="48"/>
          <w:szCs w:val="48"/>
        </w:rPr>
        <w:t>Enterprises,</w:t>
      </w:r>
      <w:r w:rsidRPr="009D63F6">
        <w:rPr>
          <w:rFonts w:ascii="Calibri Light" w:hAnsi="Calibri Light"/>
          <w:color w:val="A1468B"/>
          <w:spacing w:val="125"/>
          <w:sz w:val="48"/>
          <w:szCs w:val="48"/>
        </w:rPr>
        <w:t xml:space="preserve"> </w:t>
      </w:r>
      <w:r w:rsidRPr="009D63F6">
        <w:rPr>
          <w:rFonts w:ascii="Calibri Light" w:hAnsi="Calibri Light"/>
          <w:color w:val="A1468B"/>
          <w:spacing w:val="21"/>
          <w:sz w:val="48"/>
          <w:szCs w:val="48"/>
        </w:rPr>
        <w:t>LLC</w:t>
      </w:r>
    </w:p>
    <w:p w:rsidR="007748BC" w:rsidRPr="009D63F6" w:rsidRDefault="00E832CE" w:rsidP="00F94EC6">
      <w:pPr>
        <w:spacing w:before="72"/>
        <w:ind w:left="2601" w:right="103"/>
        <w:rPr>
          <w:rFonts w:ascii="Calibri Light" w:hAnsi="Calibri Light"/>
          <w:b/>
        </w:rPr>
      </w:pPr>
      <w:r w:rsidRPr="009D63F6">
        <w:rPr>
          <w:rFonts w:ascii="Calibri Light" w:hAnsi="Calibri Light"/>
          <w:b/>
          <w:color w:val="A1468B"/>
        </w:rPr>
        <w:t>631</w:t>
      </w:r>
      <w:r w:rsidRPr="009D63F6">
        <w:rPr>
          <w:rFonts w:ascii="Calibri Light" w:hAnsi="Calibri Light"/>
          <w:b/>
          <w:color w:val="A1468B"/>
          <w:spacing w:val="32"/>
        </w:rPr>
        <w:t xml:space="preserve"> </w:t>
      </w:r>
      <w:r w:rsidRPr="009D63F6">
        <w:rPr>
          <w:rFonts w:ascii="Calibri Light" w:hAnsi="Calibri Light"/>
          <w:b/>
          <w:color w:val="A1468B"/>
          <w:spacing w:val="9"/>
        </w:rPr>
        <w:t>Cornerstone</w:t>
      </w:r>
      <w:r w:rsidRPr="009D63F6">
        <w:rPr>
          <w:rFonts w:ascii="Calibri Light" w:hAnsi="Calibri Light"/>
          <w:b/>
          <w:color w:val="A1468B"/>
          <w:spacing w:val="33"/>
        </w:rPr>
        <w:t xml:space="preserve"> </w:t>
      </w:r>
      <w:r w:rsidRPr="009D63F6">
        <w:rPr>
          <w:rFonts w:ascii="Calibri Light" w:hAnsi="Calibri Light"/>
          <w:b/>
          <w:color w:val="A1468B"/>
        </w:rPr>
        <w:t>Pl,</w:t>
      </w:r>
      <w:r w:rsidRPr="009D63F6">
        <w:rPr>
          <w:rFonts w:ascii="Calibri Light" w:hAnsi="Calibri Light"/>
          <w:b/>
          <w:color w:val="A1468B"/>
          <w:spacing w:val="33"/>
        </w:rPr>
        <w:t xml:space="preserve"> </w:t>
      </w:r>
      <w:r w:rsidRPr="009D63F6">
        <w:rPr>
          <w:rFonts w:ascii="Calibri Light" w:hAnsi="Calibri Light"/>
          <w:b/>
          <w:color w:val="A1468B"/>
        </w:rPr>
        <w:t>Evans,</w:t>
      </w:r>
      <w:r w:rsidRPr="009D63F6">
        <w:rPr>
          <w:rFonts w:ascii="Calibri Light" w:hAnsi="Calibri Light"/>
          <w:b/>
          <w:color w:val="A1468B"/>
          <w:spacing w:val="33"/>
        </w:rPr>
        <w:t xml:space="preserve"> </w:t>
      </w:r>
      <w:r w:rsidRPr="009D63F6">
        <w:rPr>
          <w:rFonts w:ascii="Calibri Light" w:hAnsi="Calibri Light"/>
          <w:b/>
          <w:color w:val="A1468B"/>
        </w:rPr>
        <w:t>GA</w:t>
      </w:r>
      <w:r w:rsidRPr="009D63F6">
        <w:rPr>
          <w:rFonts w:ascii="Calibri Light" w:hAnsi="Calibri Light"/>
          <w:b/>
          <w:color w:val="A1468B"/>
          <w:spacing w:val="32"/>
        </w:rPr>
        <w:t xml:space="preserve"> </w:t>
      </w:r>
      <w:r w:rsidRPr="009D63F6">
        <w:rPr>
          <w:rFonts w:ascii="Calibri Light" w:hAnsi="Calibri Light"/>
          <w:b/>
          <w:color w:val="A1468B"/>
        </w:rPr>
        <w:t>30809</w:t>
      </w:r>
      <w:r w:rsidR="009D63F6">
        <w:rPr>
          <w:rFonts w:ascii="Calibri Light" w:hAnsi="Calibri Light"/>
          <w:b/>
          <w:color w:val="A1468B"/>
        </w:rPr>
        <w:tab/>
        <w:t xml:space="preserve">| </w:t>
      </w:r>
      <w:r w:rsidRPr="009D63F6">
        <w:rPr>
          <w:rFonts w:ascii="Calibri Light" w:hAnsi="Calibri Light"/>
          <w:b/>
          <w:color w:val="A1468B"/>
          <w:spacing w:val="9"/>
        </w:rPr>
        <w:t>(706)664-8011</w:t>
      </w:r>
    </w:p>
    <w:p w:rsidR="007748BC" w:rsidRDefault="007748BC" w:rsidP="00F94EC6">
      <w:pPr>
        <w:pStyle w:val="BodyText"/>
        <w:jc w:val="center"/>
        <w:rPr>
          <w:rFonts w:ascii="Century Gothic"/>
          <w:b/>
          <w:sz w:val="20"/>
        </w:rPr>
      </w:pPr>
    </w:p>
    <w:p w:rsidR="007748BC" w:rsidRDefault="007748BC" w:rsidP="00F94EC6">
      <w:pPr>
        <w:pStyle w:val="BodyText"/>
        <w:jc w:val="center"/>
        <w:rPr>
          <w:rFonts w:ascii="Century Gothic"/>
          <w:b/>
          <w:sz w:val="20"/>
        </w:rPr>
      </w:pPr>
    </w:p>
    <w:p w:rsidR="007748BC" w:rsidRDefault="007748BC" w:rsidP="00F94EC6">
      <w:pPr>
        <w:pStyle w:val="BodyText"/>
        <w:jc w:val="center"/>
        <w:rPr>
          <w:rFonts w:ascii="Century Gothic"/>
          <w:b/>
          <w:sz w:val="20"/>
        </w:rPr>
      </w:pPr>
    </w:p>
    <w:p w:rsidR="00BB0558" w:rsidRDefault="00BB0558" w:rsidP="00DC0982">
      <w:pPr>
        <w:pStyle w:val="BodyText"/>
        <w:rPr>
          <w:rFonts w:asciiTheme="minorHAnsi" w:hAnsiTheme="minorHAnsi"/>
          <w:sz w:val="22"/>
          <w:szCs w:val="22"/>
        </w:rPr>
      </w:pPr>
      <w:r>
        <w:rPr>
          <w:rFonts w:asciiTheme="minorHAnsi" w:hAnsiTheme="minorHAnsi"/>
          <w:sz w:val="22"/>
          <w:szCs w:val="22"/>
        </w:rPr>
        <w:t>August 2</w:t>
      </w:r>
      <w:r w:rsidR="00A058D0">
        <w:rPr>
          <w:rFonts w:asciiTheme="minorHAnsi" w:hAnsiTheme="minorHAnsi"/>
          <w:sz w:val="22"/>
          <w:szCs w:val="22"/>
        </w:rPr>
        <w:t>7</w:t>
      </w:r>
      <w:bookmarkStart w:id="0" w:name="_GoBack"/>
      <w:bookmarkEnd w:id="0"/>
      <w:r>
        <w:rPr>
          <w:rFonts w:asciiTheme="minorHAnsi" w:hAnsiTheme="minorHAnsi"/>
          <w:sz w:val="22"/>
          <w:szCs w:val="22"/>
        </w:rPr>
        <w:t>, 2021</w:t>
      </w:r>
    </w:p>
    <w:p w:rsidR="00BB0558" w:rsidRDefault="00BB0558" w:rsidP="00DC0982">
      <w:pPr>
        <w:pStyle w:val="BodyText"/>
        <w:rPr>
          <w:rFonts w:asciiTheme="minorHAnsi" w:hAnsiTheme="minorHAnsi"/>
          <w:sz w:val="22"/>
          <w:szCs w:val="22"/>
        </w:rPr>
      </w:pPr>
    </w:p>
    <w:p w:rsidR="00DC0982" w:rsidRPr="00DC0982" w:rsidRDefault="00DC0982" w:rsidP="00DC0982">
      <w:pPr>
        <w:pStyle w:val="BodyText"/>
        <w:rPr>
          <w:rFonts w:asciiTheme="minorHAnsi" w:hAnsiTheme="minorHAnsi"/>
          <w:sz w:val="22"/>
          <w:szCs w:val="22"/>
        </w:rPr>
      </w:pPr>
      <w:r w:rsidRPr="00DC0982">
        <w:rPr>
          <w:rFonts w:asciiTheme="minorHAnsi" w:hAnsiTheme="minorHAnsi"/>
          <w:sz w:val="22"/>
          <w:szCs w:val="22"/>
        </w:rPr>
        <w:t xml:space="preserve">Augusta, GA- </w:t>
      </w:r>
      <w:r>
        <w:rPr>
          <w:rFonts w:asciiTheme="minorHAnsi" w:hAnsiTheme="minorHAnsi"/>
          <w:sz w:val="22"/>
          <w:szCs w:val="22"/>
        </w:rPr>
        <w:tab/>
      </w:r>
      <w:r w:rsidRPr="00DC0982">
        <w:rPr>
          <w:rFonts w:asciiTheme="minorHAnsi" w:hAnsiTheme="minorHAnsi"/>
          <w:sz w:val="22"/>
          <w:szCs w:val="22"/>
        </w:rPr>
        <w:t>OCW Enterprises, LLC announces the release of Amanda: Tale of a Rescued Rabbit, a children’s book based on the true story of a wild rabbit found in the engine of a car at a repair shop with an injured back. The rabbit is rescued and cared for by an office worker named Angie, who is helped along the way by a kind animal doctor and an understanding pharmacist. The colorful illustrations bring Amanda’s story to life, and shares the healing message of how we can help wild animals but still let them be a part of their own natural world.</w:t>
      </w:r>
    </w:p>
    <w:p w:rsidR="00DC0982" w:rsidRPr="00DC0982" w:rsidRDefault="00DC0982" w:rsidP="00DC0982">
      <w:pPr>
        <w:pStyle w:val="BodyText"/>
        <w:rPr>
          <w:rFonts w:asciiTheme="minorHAnsi" w:hAnsiTheme="minorHAnsi"/>
          <w:sz w:val="22"/>
          <w:szCs w:val="22"/>
        </w:rPr>
      </w:pPr>
    </w:p>
    <w:p w:rsidR="00DC0982" w:rsidRPr="00DC0982" w:rsidRDefault="00DC0982" w:rsidP="00DC0982">
      <w:pPr>
        <w:pStyle w:val="BodyText"/>
        <w:rPr>
          <w:rFonts w:asciiTheme="minorHAnsi" w:hAnsiTheme="minorHAnsi"/>
          <w:sz w:val="22"/>
          <w:szCs w:val="22"/>
        </w:rPr>
      </w:pPr>
      <w:r w:rsidRPr="00DC0982">
        <w:rPr>
          <w:rFonts w:asciiTheme="minorHAnsi" w:hAnsiTheme="minorHAnsi"/>
          <w:sz w:val="22"/>
          <w:szCs w:val="22"/>
        </w:rPr>
        <w:t>This children’s book was written, illustrated and printed in Augusta and is available online at www.AmandatheRabbit.com and at various local events. Part of the proceeds from sales of the book will be donated to national non-profit group Mission 22, who supports the veteran community with treatment programs, memorials and community social impact. Mission 22 also has an Ambassador volunteer community of over 3,800 veterans and civilians who raise awareness of veteran issues, and educate the public on Mission 22’s programs available to Veterans and their families. This charity was selected in alignment with the themes of the Amanda story, notably those of kind support to those who are healing. Illustrator Bill Wood is a veteran currently serving the Army in a civilian capacity, and author Angela Maskey learned of the national organization through volunteer work with another organization.</w:t>
      </w:r>
    </w:p>
    <w:p w:rsidR="00DC0982" w:rsidRPr="00DC0982" w:rsidRDefault="00DC0982" w:rsidP="00DC0982">
      <w:pPr>
        <w:pStyle w:val="BodyText"/>
        <w:rPr>
          <w:rFonts w:asciiTheme="minorHAnsi" w:hAnsiTheme="minorHAnsi"/>
          <w:sz w:val="22"/>
          <w:szCs w:val="22"/>
        </w:rPr>
      </w:pPr>
    </w:p>
    <w:p w:rsidR="00DC0982" w:rsidRPr="00DC0982" w:rsidRDefault="00DC0982" w:rsidP="00DC0982">
      <w:pPr>
        <w:pStyle w:val="BodyText"/>
        <w:rPr>
          <w:rFonts w:asciiTheme="minorHAnsi" w:hAnsiTheme="minorHAnsi"/>
          <w:sz w:val="22"/>
          <w:szCs w:val="22"/>
        </w:rPr>
      </w:pPr>
      <w:proofErr w:type="spellStart"/>
      <w:r w:rsidRPr="00DC0982">
        <w:rPr>
          <w:rFonts w:asciiTheme="minorHAnsi" w:hAnsiTheme="minorHAnsi"/>
          <w:sz w:val="22"/>
          <w:szCs w:val="22"/>
        </w:rPr>
        <w:t>Carley</w:t>
      </w:r>
      <w:proofErr w:type="spellEnd"/>
      <w:r w:rsidRPr="00DC0982">
        <w:rPr>
          <w:rFonts w:asciiTheme="minorHAnsi" w:hAnsiTheme="minorHAnsi"/>
          <w:sz w:val="22"/>
          <w:szCs w:val="22"/>
        </w:rPr>
        <w:t xml:space="preserve"> Hill, Community Outreach Coordinator for Mission 22, states that partnerships such as the one with the Amanda project are at the heart of their success: “Mission 22 believes that it takes a community to heal a warrior. Our partnerships, ambassadors and supporters have helped us lay the foundation for an incredibly strong and impactful community; and the resources we provide are being used to heal America’s veterans when they need it most — right now.”</w:t>
      </w:r>
    </w:p>
    <w:p w:rsidR="00DC0982" w:rsidRPr="00DC0982" w:rsidRDefault="00DC0982" w:rsidP="00DC0982">
      <w:pPr>
        <w:pStyle w:val="BodyText"/>
        <w:rPr>
          <w:rFonts w:asciiTheme="minorHAnsi" w:hAnsiTheme="minorHAnsi"/>
          <w:sz w:val="22"/>
          <w:szCs w:val="22"/>
        </w:rPr>
      </w:pPr>
    </w:p>
    <w:p w:rsidR="00DC0982" w:rsidRPr="00DC0982" w:rsidRDefault="00DC0982" w:rsidP="00DC0982">
      <w:pPr>
        <w:pStyle w:val="BodyText"/>
        <w:rPr>
          <w:rFonts w:asciiTheme="minorHAnsi" w:hAnsiTheme="minorHAnsi"/>
          <w:sz w:val="22"/>
          <w:szCs w:val="22"/>
        </w:rPr>
      </w:pPr>
      <w:r w:rsidRPr="00DC0982">
        <w:rPr>
          <w:rFonts w:asciiTheme="minorHAnsi" w:hAnsiTheme="minorHAnsi"/>
          <w:sz w:val="22"/>
          <w:szCs w:val="22"/>
        </w:rPr>
        <w:t>The Amanda story is the first in a series of other animal rescue stories, each of which will feature a cameo appearance by characters from past books in the series. Like Amanda: Tale of a Rescued Rabbit, all books will be authored by Angela Maskey and illustrated by Bill Wood.</w:t>
      </w:r>
    </w:p>
    <w:p w:rsidR="00DC0982" w:rsidRPr="00DC0982" w:rsidRDefault="00DC0982" w:rsidP="00DC0982">
      <w:pPr>
        <w:pStyle w:val="BodyText"/>
        <w:rPr>
          <w:rFonts w:asciiTheme="minorHAnsi" w:hAnsiTheme="minorHAnsi"/>
          <w:sz w:val="22"/>
          <w:szCs w:val="22"/>
        </w:rPr>
      </w:pPr>
    </w:p>
    <w:p w:rsidR="007748BC" w:rsidRDefault="00DC0982">
      <w:pPr>
        <w:pStyle w:val="BodyText"/>
        <w:rPr>
          <w:rFonts w:ascii="Century Gothic"/>
          <w:b/>
          <w:sz w:val="20"/>
        </w:rPr>
      </w:pPr>
      <w:r w:rsidRPr="00DC0982">
        <w:rPr>
          <w:rFonts w:asciiTheme="minorHAnsi" w:hAnsiTheme="minorHAnsi"/>
          <w:sz w:val="22"/>
          <w:szCs w:val="22"/>
        </w:rPr>
        <w:t>Mission 22 is not a crisis organization. If you or someone you know is in crisis and needs to speak with someone immediately please call 1-800-273-8255 (Press 1), text 838255, call 911 or proceed to the nearest ER. Mission 22’s federal ID number for donations is 46-2750726</w:t>
      </w:r>
    </w:p>
    <w:p w:rsidR="007748BC" w:rsidRDefault="007748BC">
      <w:pPr>
        <w:pStyle w:val="BodyText"/>
        <w:rPr>
          <w:rFonts w:ascii="Century Gothic"/>
          <w:b/>
          <w:sz w:val="20"/>
        </w:rPr>
      </w:pPr>
    </w:p>
    <w:p w:rsidR="007748BC" w:rsidRDefault="007748BC">
      <w:pPr>
        <w:pStyle w:val="BodyText"/>
        <w:rPr>
          <w:rFonts w:ascii="Century Gothic"/>
          <w:b/>
          <w:sz w:val="20"/>
        </w:rPr>
      </w:pPr>
    </w:p>
    <w:p w:rsidR="007748BC" w:rsidRDefault="007748BC">
      <w:pPr>
        <w:pStyle w:val="BodyText"/>
        <w:rPr>
          <w:rFonts w:ascii="Century Gothic"/>
          <w:b/>
          <w:sz w:val="20"/>
        </w:rPr>
      </w:pPr>
    </w:p>
    <w:p w:rsidR="007748BC" w:rsidRDefault="007748BC">
      <w:pPr>
        <w:pStyle w:val="BodyText"/>
        <w:rPr>
          <w:rFonts w:ascii="Century Gothic"/>
          <w:b/>
          <w:sz w:val="20"/>
        </w:rPr>
      </w:pPr>
    </w:p>
    <w:p w:rsidR="007748BC" w:rsidRDefault="007748BC">
      <w:pPr>
        <w:pStyle w:val="BodyText"/>
        <w:rPr>
          <w:rFonts w:ascii="Century Gothic"/>
          <w:b/>
          <w:sz w:val="20"/>
        </w:rPr>
      </w:pPr>
    </w:p>
    <w:p w:rsidR="007748BC" w:rsidRDefault="007748BC">
      <w:pPr>
        <w:pStyle w:val="BodyText"/>
        <w:spacing w:before="1"/>
        <w:rPr>
          <w:rFonts w:ascii="Century Gothic"/>
          <w:b/>
          <w:sz w:val="17"/>
        </w:rPr>
      </w:pPr>
    </w:p>
    <w:p w:rsidR="00F94EC6" w:rsidRDefault="00E832CE" w:rsidP="00F94EC6">
      <w:pPr>
        <w:pStyle w:val="BodyText"/>
        <w:spacing w:before="41" w:line="367" w:lineRule="auto"/>
        <w:ind w:left="2641" w:right="940" w:hanging="1992"/>
        <w:jc w:val="center"/>
        <w:rPr>
          <w:rFonts w:ascii="Calibri Light" w:hAnsi="Calibri Light"/>
          <w:color w:val="A1468B"/>
          <w:spacing w:val="9"/>
          <w:sz w:val="18"/>
          <w:szCs w:val="18"/>
        </w:rPr>
      </w:pPr>
      <w:r>
        <w:rPr>
          <w:rFonts w:ascii="Calibri Light" w:hAnsi="Calibri Light"/>
          <w:sz w:val="18"/>
          <w:szCs w:val="18"/>
        </w:rPr>
        <w:t>|</w:t>
      </w:r>
      <w:hyperlink r:id="rId6">
        <w:r w:rsidRPr="00F94EC6">
          <w:rPr>
            <w:rFonts w:ascii="Calibri Light" w:hAnsi="Calibri Light"/>
            <w:color w:val="A1468B"/>
            <w:spacing w:val="9"/>
            <w:sz w:val="18"/>
            <w:szCs w:val="18"/>
          </w:rPr>
          <w:t>www.OrangeCatWraps.com</w:t>
        </w:r>
        <w:r w:rsidRPr="00F94EC6">
          <w:rPr>
            <w:rFonts w:ascii="Calibri Light" w:hAnsi="Calibri Light"/>
            <w:color w:val="A1468B"/>
            <w:spacing w:val="10"/>
            <w:sz w:val="18"/>
            <w:szCs w:val="18"/>
          </w:rPr>
          <w:t xml:space="preserve"> </w:t>
        </w:r>
      </w:hyperlink>
      <w:r w:rsidR="007D539B" w:rsidRPr="00F94EC6">
        <w:rPr>
          <w:rFonts w:ascii="Calibri Light" w:hAnsi="Calibri Light"/>
          <w:color w:val="A1468B"/>
          <w:sz w:val="18"/>
          <w:szCs w:val="18"/>
        </w:rPr>
        <w:t>|</w:t>
      </w:r>
      <w:r w:rsidRPr="00F94EC6">
        <w:rPr>
          <w:rFonts w:ascii="Calibri Light" w:hAnsi="Calibri Light"/>
          <w:color w:val="A1468B"/>
          <w:spacing w:val="1"/>
          <w:sz w:val="18"/>
          <w:szCs w:val="18"/>
        </w:rPr>
        <w:t xml:space="preserve"> </w:t>
      </w:r>
      <w:hyperlink r:id="rId7">
        <w:r w:rsidRPr="00F94EC6">
          <w:rPr>
            <w:rFonts w:ascii="Calibri Light" w:hAnsi="Calibri Light"/>
            <w:color w:val="A1468B"/>
            <w:spacing w:val="9"/>
            <w:sz w:val="18"/>
            <w:szCs w:val="18"/>
          </w:rPr>
          <w:t>www.AmandatheRabbit.com</w:t>
        </w:r>
      </w:hyperlink>
      <w:r w:rsidR="00F94EC6" w:rsidRPr="00F94EC6">
        <w:rPr>
          <w:rFonts w:ascii="Calibri Light" w:hAnsi="Calibri Light"/>
          <w:color w:val="A1468B"/>
          <w:spacing w:val="9"/>
          <w:sz w:val="18"/>
          <w:szCs w:val="18"/>
        </w:rPr>
        <w:t xml:space="preserve"> |www.OCWEnterprises.com |</w:t>
      </w:r>
    </w:p>
    <w:p w:rsidR="00E832CE" w:rsidRDefault="00E832CE" w:rsidP="00F94EC6">
      <w:pPr>
        <w:pStyle w:val="BodyText"/>
        <w:spacing w:before="41" w:line="367" w:lineRule="auto"/>
        <w:ind w:left="2641" w:right="940" w:hanging="1992"/>
        <w:jc w:val="center"/>
        <w:rPr>
          <w:rFonts w:ascii="Calibri Light" w:hAnsi="Calibri Light"/>
          <w:color w:val="A1468B"/>
          <w:spacing w:val="9"/>
          <w:sz w:val="18"/>
          <w:szCs w:val="18"/>
        </w:rPr>
      </w:pPr>
      <w:r w:rsidRPr="00F94EC6">
        <w:rPr>
          <w:rFonts w:ascii="Calibri Light" w:hAnsi="Calibri Light"/>
          <w:color w:val="A1468B"/>
          <w:sz w:val="18"/>
          <w:szCs w:val="18"/>
        </w:rPr>
        <w:t>Twitter:</w:t>
      </w:r>
      <w:r w:rsidRPr="00F94EC6">
        <w:rPr>
          <w:rFonts w:ascii="Calibri Light" w:hAnsi="Calibri Light"/>
          <w:color w:val="A1468B"/>
          <w:spacing w:val="45"/>
          <w:sz w:val="18"/>
          <w:szCs w:val="18"/>
        </w:rPr>
        <w:t xml:space="preserve"> </w:t>
      </w:r>
      <w:r w:rsidRPr="00F94EC6">
        <w:rPr>
          <w:rFonts w:ascii="Calibri Light" w:hAnsi="Calibri Light"/>
          <w:color w:val="A1468B"/>
          <w:spacing w:val="9"/>
          <w:sz w:val="18"/>
          <w:szCs w:val="18"/>
        </w:rPr>
        <w:t>@</w:t>
      </w:r>
      <w:proofErr w:type="spellStart"/>
      <w:r w:rsidRPr="00F94EC6">
        <w:rPr>
          <w:rFonts w:ascii="Calibri Light" w:hAnsi="Calibri Light"/>
          <w:color w:val="A1468B"/>
          <w:spacing w:val="9"/>
          <w:sz w:val="18"/>
          <w:szCs w:val="18"/>
        </w:rPr>
        <w:t>AmandatheRabbit</w:t>
      </w:r>
      <w:proofErr w:type="spellEnd"/>
      <w:r w:rsidR="00F94EC6" w:rsidRPr="00F94EC6">
        <w:rPr>
          <w:rFonts w:ascii="Calibri Light" w:hAnsi="Calibri Light"/>
          <w:color w:val="A1468B"/>
          <w:spacing w:val="9"/>
          <w:sz w:val="18"/>
          <w:szCs w:val="18"/>
        </w:rPr>
        <w:t xml:space="preserve"> | Instagram: @</w:t>
      </w:r>
      <w:proofErr w:type="spellStart"/>
      <w:r w:rsidR="00F94EC6" w:rsidRPr="00F94EC6">
        <w:rPr>
          <w:rFonts w:ascii="Calibri Light" w:hAnsi="Calibri Light"/>
          <w:color w:val="A1468B"/>
          <w:spacing w:val="9"/>
          <w:sz w:val="18"/>
          <w:szCs w:val="18"/>
        </w:rPr>
        <w:t>AmandatheRabbit</w:t>
      </w:r>
      <w:proofErr w:type="spellEnd"/>
      <w:r w:rsidR="00F94EC6">
        <w:rPr>
          <w:rFonts w:ascii="Calibri Light" w:hAnsi="Calibri Light"/>
          <w:color w:val="A1468B"/>
          <w:spacing w:val="9"/>
          <w:sz w:val="18"/>
          <w:szCs w:val="18"/>
        </w:rPr>
        <w:t xml:space="preserve"> |</w:t>
      </w:r>
    </w:p>
    <w:p w:rsidR="00F94EC6" w:rsidRPr="00F94EC6" w:rsidRDefault="00E832CE" w:rsidP="00F94EC6">
      <w:pPr>
        <w:pStyle w:val="BodyText"/>
        <w:spacing w:before="41" w:line="367" w:lineRule="auto"/>
        <w:ind w:left="2641" w:right="940" w:hanging="1992"/>
        <w:jc w:val="center"/>
        <w:rPr>
          <w:rFonts w:ascii="Calibri Light" w:hAnsi="Calibri Light"/>
          <w:sz w:val="18"/>
          <w:szCs w:val="18"/>
        </w:rPr>
      </w:pPr>
      <w:r w:rsidRPr="00F94EC6">
        <w:rPr>
          <w:rFonts w:ascii="Calibri Light" w:hAnsi="Calibri Light"/>
          <w:color w:val="A1468B"/>
          <w:w w:val="105"/>
          <w:sz w:val="18"/>
          <w:szCs w:val="18"/>
        </w:rPr>
        <w:t xml:space="preserve">Facebook: </w:t>
      </w:r>
      <w:r w:rsidRPr="00F94EC6">
        <w:rPr>
          <w:rFonts w:ascii="Calibri Light" w:hAnsi="Calibri Light"/>
          <w:color w:val="A1468B"/>
          <w:spacing w:val="16"/>
          <w:w w:val="105"/>
          <w:sz w:val="18"/>
          <w:szCs w:val="18"/>
        </w:rPr>
        <w:t xml:space="preserve"> </w:t>
      </w:r>
      <w:r w:rsidRPr="00F94EC6">
        <w:rPr>
          <w:rFonts w:ascii="Calibri Light" w:hAnsi="Calibri Light"/>
          <w:color w:val="A1468B"/>
          <w:spacing w:val="9"/>
          <w:w w:val="105"/>
          <w:sz w:val="18"/>
          <w:szCs w:val="18"/>
        </w:rPr>
        <w:t>@</w:t>
      </w:r>
      <w:proofErr w:type="spellStart"/>
      <w:r w:rsidRPr="00F94EC6">
        <w:rPr>
          <w:rFonts w:ascii="Calibri Light" w:hAnsi="Calibri Light"/>
          <w:color w:val="A1468B"/>
          <w:spacing w:val="9"/>
          <w:w w:val="105"/>
          <w:sz w:val="18"/>
          <w:szCs w:val="18"/>
        </w:rPr>
        <w:t>orangecatwraps</w:t>
      </w:r>
      <w:proofErr w:type="spellEnd"/>
      <w:r w:rsidRPr="00F94EC6">
        <w:rPr>
          <w:rFonts w:ascii="Calibri Light" w:hAnsi="Calibri Light"/>
          <w:color w:val="A1468B"/>
          <w:spacing w:val="30"/>
          <w:w w:val="105"/>
          <w:sz w:val="18"/>
          <w:szCs w:val="18"/>
        </w:rPr>
        <w:t xml:space="preserve"> </w:t>
      </w:r>
      <w:r w:rsidR="007D539B" w:rsidRPr="00F94EC6">
        <w:rPr>
          <w:rFonts w:ascii="Calibri Light" w:hAnsi="Calibri Light"/>
          <w:color w:val="A1468B"/>
          <w:spacing w:val="30"/>
          <w:w w:val="105"/>
          <w:sz w:val="18"/>
          <w:szCs w:val="18"/>
        </w:rPr>
        <w:t>|</w:t>
      </w:r>
      <w:proofErr w:type="spellStart"/>
      <w:r w:rsidRPr="00F94EC6">
        <w:rPr>
          <w:rFonts w:ascii="Calibri Light" w:hAnsi="Calibri Light"/>
          <w:color w:val="A1468B"/>
          <w:spacing w:val="9"/>
          <w:w w:val="105"/>
          <w:sz w:val="18"/>
          <w:szCs w:val="18"/>
        </w:rPr>
        <w:t>rescuedrabbit</w:t>
      </w:r>
      <w:proofErr w:type="spellEnd"/>
    </w:p>
    <w:sectPr w:rsidR="00F94EC6" w:rsidRPr="00F94EC6" w:rsidSect="00DC0982">
      <w:type w:val="continuous"/>
      <w:pgSz w:w="12240" w:h="15840"/>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altName w:val="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revisionView w:inkAnnotations="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8BC"/>
    <w:rsid w:val="007748BC"/>
    <w:rsid w:val="007D539B"/>
    <w:rsid w:val="00806157"/>
    <w:rsid w:val="009D63F6"/>
    <w:rsid w:val="00A058D0"/>
    <w:rsid w:val="00BB0558"/>
    <w:rsid w:val="00DC0982"/>
    <w:rsid w:val="00E832CE"/>
    <w:rsid w:val="00F94E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36F4C"/>
  <w15:docId w15:val="{D9FB06FF-8E21-40A5-ACB7-EAA56FE29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Verdana" w:eastAsia="Verdana" w:hAnsi="Verdana"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5"/>
      <w:szCs w:val="25"/>
    </w:rPr>
  </w:style>
  <w:style w:type="paragraph" w:styleId="Title">
    <w:name w:val="Title"/>
    <w:basedOn w:val="Normal"/>
    <w:uiPriority w:val="1"/>
    <w:qFormat/>
    <w:pPr>
      <w:spacing w:line="723" w:lineRule="exact"/>
      <w:ind w:left="2695" w:right="103"/>
      <w:jc w:val="center"/>
    </w:pPr>
    <w:rPr>
      <w:sz w:val="65"/>
      <w:szCs w:val="65"/>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51453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AmandatheRabbit.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OrangeCatWraps.com/" TargetMode="External"/><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425</Words>
  <Characters>2424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Dotted Hostel Letterhead</vt:lpstr>
    </vt:vector>
  </TitlesOfParts>
  <Company>Augusta University</Company>
  <LinksUpToDate>false</LinksUpToDate>
  <CharactersWithSpaces>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Dotted Hostel Letterhead</dc:title>
  <dc:creator>Angela Maskey</dc:creator>
  <cp:keywords>DAEiZCvBB-8,BADas9_5xhw</cp:keywords>
  <cp:lastModifiedBy>Maskey, Angela M.</cp:lastModifiedBy>
  <cp:revision>7</cp:revision>
  <dcterms:created xsi:type="dcterms:W3CDTF">2021-08-24T11:26:00Z</dcterms:created>
  <dcterms:modified xsi:type="dcterms:W3CDTF">2021-08-27T17:08:00Z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2021-06-25T00:00:00Z</vt:filetime>
  </property>
  <property fmtid="{D5CDD505-2E9C-101B-9397-08002B2CF9AE}" pid="3" name="Creator">
    <vt:lpwstr>Canva</vt:lpwstr>
  </property>
  <property fmtid="{D5CDD505-2E9C-101B-9397-08002B2CF9AE}" pid="4" name="LastSaved">
    <vt:filetime>2021-06-25T00:00:00Z</vt:filetime>
  </property>
</Properties>
</file>